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D2" w:rsidRDefault="00965F04">
      <w:r>
        <w:t>Research Links</w:t>
      </w:r>
    </w:p>
    <w:p w:rsidR="00965F04" w:rsidRPr="00BF2F7A" w:rsidRDefault="00965F04">
      <w:pPr>
        <w:rPr>
          <w:b/>
          <w:color w:val="00B050"/>
          <w:sz w:val="28"/>
          <w:szCs w:val="28"/>
        </w:rPr>
      </w:pPr>
      <w:r w:rsidRPr="00BF2F7A">
        <w:rPr>
          <w:b/>
          <w:color w:val="00B050"/>
          <w:sz w:val="28"/>
          <w:szCs w:val="28"/>
        </w:rPr>
        <w:t>Guiding question: What are the three most important changes that will be required in classrooms in the 21</w:t>
      </w:r>
      <w:r w:rsidRPr="00BF2F7A">
        <w:rPr>
          <w:b/>
          <w:color w:val="00B050"/>
          <w:sz w:val="28"/>
          <w:szCs w:val="28"/>
          <w:vertAlign w:val="superscript"/>
        </w:rPr>
        <w:t>st</w:t>
      </w:r>
      <w:r w:rsidRPr="00BF2F7A">
        <w:rPr>
          <w:b/>
          <w:color w:val="00B050"/>
          <w:sz w:val="28"/>
          <w:szCs w:val="28"/>
        </w:rPr>
        <w:t xml:space="preserve"> century?</w:t>
      </w:r>
    </w:p>
    <w:tbl>
      <w:tblPr>
        <w:tblStyle w:val="TableGrid"/>
        <w:tblW w:w="0" w:type="auto"/>
        <w:tblLook w:val="04A0"/>
      </w:tblPr>
      <w:tblGrid>
        <w:gridCol w:w="1182"/>
        <w:gridCol w:w="626"/>
        <w:gridCol w:w="1551"/>
        <w:gridCol w:w="6217"/>
      </w:tblGrid>
      <w:tr w:rsidR="00965F04" w:rsidTr="00F65840">
        <w:tc>
          <w:tcPr>
            <w:tcW w:w="1290" w:type="dxa"/>
          </w:tcPr>
          <w:p w:rsidR="00965F04" w:rsidRDefault="00965F04" w:rsidP="00965F04">
            <w:r>
              <w:t>Author</w:t>
            </w:r>
          </w:p>
        </w:tc>
        <w:tc>
          <w:tcPr>
            <w:tcW w:w="671" w:type="dxa"/>
          </w:tcPr>
          <w:p w:rsidR="00965F04" w:rsidRDefault="00965F04" w:rsidP="00965F04">
            <w:r>
              <w:t>Year</w:t>
            </w:r>
          </w:p>
        </w:tc>
        <w:tc>
          <w:tcPr>
            <w:tcW w:w="1699" w:type="dxa"/>
          </w:tcPr>
          <w:p w:rsidR="00965F04" w:rsidRDefault="00965F04" w:rsidP="00965F04">
            <w:r>
              <w:t>Title</w:t>
            </w:r>
          </w:p>
        </w:tc>
        <w:tc>
          <w:tcPr>
            <w:tcW w:w="5916" w:type="dxa"/>
          </w:tcPr>
          <w:p w:rsidR="00965F04" w:rsidRDefault="00965F04" w:rsidP="00965F04">
            <w:r>
              <w:t>Source</w:t>
            </w:r>
          </w:p>
        </w:tc>
      </w:tr>
      <w:tr w:rsidR="00965F04" w:rsidTr="00F65840">
        <w:tc>
          <w:tcPr>
            <w:tcW w:w="1290" w:type="dxa"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36" type="#_x0000_t75" style="width:1in;height:18pt" o:ole="">
                  <v:imagedata r:id="rId4" o:title=""/>
                </v:shape>
                <w:control r:id="rId5" w:name="DefaultOcxName60" w:shapeid="_x0000_i163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5" type="#_x0000_t75" style="width:1in;height:18pt" o:ole="">
                  <v:imagedata r:id="rId6" o:title=""/>
                </v:shape>
                <w:control r:id="rId7" w:name="DefaultOcxName61" w:shapeid="_x0000_i1635"/>
              </w:object>
            </w:r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Newmann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F., &amp;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Wehlage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4" type="#_x0000_t75" style="width:1in;height:18pt" o:ole="">
                  <v:imagedata r:id="rId8" o:title=""/>
                </v:shape>
                <w:control r:id="rId9" w:name="DefaultOcxName62" w:shapeid="_x0000_i163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3" type="#_x0000_t75" style="width:1in;height:18pt" o:ole="">
                  <v:imagedata r:id="rId10" o:title=""/>
                </v:shape>
                <w:control r:id="rId11" w:name="DefaultOcxName63" w:shapeid="_x0000_i1633"/>
              </w:object>
            </w:r>
          </w:p>
        </w:tc>
        <w:tc>
          <w:tcPr>
            <w:tcW w:w="671" w:type="dxa"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2" type="#_x0000_t75" style="width:1in;height:18pt" o:ole="">
                  <v:imagedata r:id="rId12" o:title=""/>
                </v:shape>
                <w:control r:id="rId13" w:name="DefaultOcxName64" w:shapeid="_x0000_i163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1" type="#_x0000_t75" style="width:1in;height:18pt" o:ole="">
                  <v:imagedata r:id="rId14" o:title=""/>
                </v:shape>
                <w:control r:id="rId15" w:name="DefaultOcxName65" w:shapeid="_x0000_i1631"/>
              </w:object>
            </w:r>
          </w:p>
        </w:tc>
        <w:tc>
          <w:tcPr>
            <w:tcW w:w="1699" w:type="dxa"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Five Standards of Authentic Instruction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30" type="#_x0000_t75" style="width:1in;height:18pt" o:ole="">
                  <v:imagedata r:id="rId16" o:title=""/>
                </v:shape>
                <w:control r:id="rId17" w:name="DefaultOcxName66" w:shapeid="_x0000_i163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9" type="#_x0000_t75" style="width:1in;height:18pt" o:ole="">
                  <v:imagedata r:id="rId18" o:title=""/>
                </v:shape>
                <w:control r:id="rId19" w:name="DefaultOcxName67" w:shapeid="_x0000_i1629"/>
              </w:object>
            </w:r>
          </w:p>
        </w:tc>
        <w:tc>
          <w:tcPr>
            <w:tcW w:w="5916" w:type="dxa"/>
          </w:tcPr>
          <w:p w:rsidR="00965F04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http://www.metiri.com/AE/Ne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w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mann5Standards.pdf</w:t>
              </w:r>
            </w:hyperlink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8" type="#_x0000_t75" style="width:1in;height:18pt" o:ole="">
                  <v:imagedata r:id="rId21" o:title=""/>
                </v:shape>
                <w:control r:id="rId22" w:name="DefaultOcxName68" w:shapeid="_x0000_i1628"/>
              </w:object>
            </w:r>
          </w:p>
        </w:tc>
      </w:tr>
      <w:tr w:rsidR="00965F04" w:rsidTr="00F65840">
        <w:tc>
          <w:tcPr>
            <w:tcW w:w="1290" w:type="dxa"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7" type="#_x0000_t75" style="width:1in;height:18pt" o:ole="">
                  <v:imagedata r:id="rId23" o:title=""/>
                </v:shape>
                <w:control r:id="rId24" w:name="DefaultOcxName78" w:shapeid="_x0000_i162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6" type="#_x0000_t75" style="width:1in;height:18pt" o:ole="">
                  <v:imagedata r:id="rId25" o:title=""/>
                </v:shape>
                <w:control r:id="rId26" w:name="DefaultOcxName79" w:shapeid="_x0000_i1626"/>
              </w:object>
            </w:r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Harris, Judy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ISTE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5" type="#_x0000_t75" style="width:1in;height:18pt" o:ole="">
                  <v:imagedata r:id="rId27" o:title=""/>
                </v:shape>
                <w:control r:id="rId28" w:name="DefaultOcxName80" w:shapeid="_x0000_i162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4" type="#_x0000_t75" style="width:1in;height:18pt" o:ole="">
                  <v:imagedata r:id="rId29" o:title=""/>
                </v:shape>
                <w:control r:id="rId30" w:name="DefaultOcxName81" w:shapeid="_x0000_i1624"/>
              </w:object>
            </w:r>
          </w:p>
        </w:tc>
        <w:tc>
          <w:tcPr>
            <w:tcW w:w="671" w:type="dxa"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3" type="#_x0000_t75" style="width:1in;height:18pt" o:ole="">
                  <v:imagedata r:id="rId31" o:title=""/>
                </v:shape>
                <w:control r:id="rId32" w:name="DefaultOcxName82" w:shapeid="_x0000_i162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2" type="#_x0000_t75" style="width:1in;height:18pt" o:ole="">
                  <v:imagedata r:id="rId33" o:title=""/>
                </v:shape>
                <w:control r:id="rId34" w:name="DefaultOcxName83" w:shapeid="_x0000_i1622"/>
              </w:object>
            </w:r>
          </w:p>
        </w:tc>
        <w:tc>
          <w:tcPr>
            <w:tcW w:w="1699" w:type="dxa"/>
          </w:tcPr>
          <w:p w:rsidR="00965F04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Curriculum Based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Telecollaboration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Using Activity Structures to Design Student Projects  </w:t>
            </w:r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1" type="#_x0000_t75" style="width:1in;height:18pt" o:ole="">
                  <v:imagedata r:id="rId35" o:title=""/>
                </v:shape>
                <w:control r:id="rId36" w:name="DefaultOcxName84" w:shapeid="_x0000_i162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20" type="#_x0000_t75" style="width:1in;height:18pt" o:ole="">
                  <v:imagedata r:id="rId37" o:title=""/>
                </v:shape>
                <w:control r:id="rId38" w:name="DefaultOcxName85" w:shapeid="_x0000_i1620"/>
              </w:object>
            </w:r>
          </w:p>
        </w:tc>
        <w:tc>
          <w:tcPr>
            <w:tcW w:w="5916" w:type="dxa"/>
          </w:tcPr>
          <w:p w:rsidR="00965F04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http://www.lclark.edu/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~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krauss/usia/harriswebarticle/Body.html</w:t>
              </w:r>
            </w:hyperlink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9" type="#_x0000_t75" style="width:1in;height:18pt" o:ole="">
                  <v:imagedata r:id="rId40" o:title=""/>
                </v:shape>
                <w:control r:id="rId41" w:name="DefaultOcxName86" w:shapeid="_x0000_i1619"/>
              </w:object>
            </w:r>
          </w:p>
        </w:tc>
      </w:tr>
      <w:tr w:rsidR="00965F04" w:rsidRPr="00BA4EF2" w:rsidTr="00F65840">
        <w:tc>
          <w:tcPr>
            <w:tcW w:w="1290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8" type="#_x0000_t75" style="width:1in;height:18pt" o:ole="">
                  <v:imagedata r:id="rId42" o:title=""/>
                </v:shape>
                <w:control r:id="rId43" w:name="DefaultOcxName105" w:shapeid="_x0000_i161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7" type="#_x0000_t75" style="width:1in;height:18pt" o:ole="">
                  <v:imagedata r:id="rId44" o:title=""/>
                </v:shape>
                <w:control r:id="rId45" w:name="DefaultOcxName106" w:shapeid="_x0000_i1617"/>
              </w:object>
            </w:r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6" type="#_x0000_t75" style="width:1in;height:18pt" o:ole="">
                  <v:imagedata r:id="rId46" o:title=""/>
                </v:shape>
                <w:control r:id="rId47" w:name="DefaultOcxName107" w:shapeid="_x0000_i161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5" type="#_x0000_t75" style="width:1in;height:18pt" o:ole="">
                  <v:imagedata r:id="rId48" o:title=""/>
                </v:shape>
                <w:control r:id="rId49" w:name="DefaultOcxName108" w:shapeid="_x0000_i1615"/>
              </w:object>
            </w:r>
          </w:p>
        </w:tc>
        <w:tc>
          <w:tcPr>
            <w:tcW w:w="671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4" type="#_x0000_t75" style="width:1in;height:18pt" o:ole="">
                  <v:imagedata r:id="rId50" o:title=""/>
                </v:shape>
                <w:control r:id="rId51" w:name="DefaultOcxName109" w:shapeid="_x0000_i161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3" type="#_x0000_t75" style="width:1in;height:18pt" o:ole="">
                  <v:imagedata r:id="rId52" o:title=""/>
                </v:shape>
                <w:control r:id="rId53" w:name="DefaultOcxName110" w:shapeid="_x0000_i1613"/>
              </w:object>
            </w:r>
          </w:p>
        </w:tc>
        <w:tc>
          <w:tcPr>
            <w:tcW w:w="1699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Inquiry and Digital Technologies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2" type="#_x0000_t75" style="width:1in;height:18pt" o:ole="">
                  <v:imagedata r:id="rId54" o:title=""/>
                </v:shape>
                <w:control r:id="rId55" w:name="DefaultOcxName111" w:shapeid="_x0000_i161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1" type="#_x0000_t75" style="width:1in;height:18pt" o:ole="">
                  <v:imagedata r:id="rId56" o:title=""/>
                </v:shape>
                <w:control r:id="rId57" w:name="DefaultOcxName112" w:shapeid="_x0000_i1611"/>
              </w:object>
            </w:r>
          </w:p>
        </w:tc>
        <w:tc>
          <w:tcPr>
            <w:tcW w:w="5916" w:type="dxa"/>
            <w:hideMark/>
          </w:tcPr>
          <w:p w:rsidR="00965F04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http://www.galileo.org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tips.html</w:t>
              </w:r>
            </w:hyperlink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10" type="#_x0000_t75" style="width:1in;height:18pt" o:ole="">
                  <v:imagedata r:id="rId59" o:title=""/>
                </v:shape>
                <w:control r:id="rId60" w:name="DefaultOcxName113" w:shapeid="_x0000_i1610"/>
              </w:object>
            </w:r>
          </w:p>
        </w:tc>
      </w:tr>
      <w:tr w:rsidR="00965F04" w:rsidRPr="00BA4EF2" w:rsidTr="00F65840">
        <w:tc>
          <w:tcPr>
            <w:tcW w:w="1290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9" type="#_x0000_t75" style="width:1in;height:18pt" o:ole="">
                  <v:imagedata r:id="rId61" o:title=""/>
                </v:shape>
                <w:control r:id="rId62" w:name="DefaultOcxName141" w:shapeid="_x0000_i160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8" type="#_x0000_t75" style="width:1in;height:18pt" o:ole="">
                  <v:imagedata r:id="rId63" o:title=""/>
                </v:shape>
                <w:control r:id="rId64" w:name="DefaultOcxName142" w:shapeid="_x0000_i1608"/>
              </w:object>
            </w:r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Dunleavy, J., &amp; Milton, P.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(Canadian Education Association)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7" type="#_x0000_t75" style="width:1in;height:18pt" o:ole="">
                  <v:imagedata r:id="rId65" o:title=""/>
                </v:shape>
                <w:control r:id="rId66" w:name="DefaultOcxName143" w:shapeid="_x0000_i160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6" type="#_x0000_t75" style="width:1in;height:18pt" o:ole="">
                  <v:imagedata r:id="rId67" o:title=""/>
                </v:shape>
                <w:control r:id="rId68" w:name="DefaultOcxName144" w:shapeid="_x0000_i1606"/>
              </w:object>
            </w:r>
          </w:p>
        </w:tc>
        <w:tc>
          <w:tcPr>
            <w:tcW w:w="671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5" type="#_x0000_t75" style="width:1in;height:18pt" o:ole="">
                  <v:imagedata r:id="rId69" o:title=""/>
                </v:shape>
                <w:control r:id="rId70" w:name="DefaultOcxName145" w:shapeid="_x0000_i160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4" type="#_x0000_t75" style="width:1in;height:18pt" o:ole="">
                  <v:imagedata r:id="rId71" o:title=""/>
                </v:shape>
                <w:control r:id="rId72" w:name="DefaultOcxName146" w:shapeid="_x0000_i1604"/>
              </w:object>
            </w:r>
          </w:p>
        </w:tc>
        <w:tc>
          <w:tcPr>
            <w:tcW w:w="1699" w:type="dxa"/>
            <w:hideMark/>
          </w:tcPr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engagement for effective teaching and deep learning.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3" type="#_x0000_t75" style="width:1in;height:18pt" o:ole="">
                  <v:imagedata r:id="rId73" o:title=""/>
                </v:shape>
                <w:control r:id="rId74" w:name="DefaultOcxName147" w:shapeid="_x0000_i160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2" type="#_x0000_t75" style="width:1in;height:18pt" o:ole="">
                  <v:imagedata r:id="rId75" o:title=""/>
                </v:shape>
                <w:control r:id="rId76" w:name="DefaultOcxName148" w:shapeid="_x0000_i1602"/>
              </w:object>
            </w:r>
          </w:p>
        </w:tc>
        <w:tc>
          <w:tcPr>
            <w:tcW w:w="5916" w:type="dxa"/>
            <w:hideMark/>
          </w:tcPr>
          <w:p w:rsidR="00965F04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cea-ace.ca/media/en/StudentEngagement_NovTheme08.pdf</w:t>
              </w:r>
            </w:hyperlink>
          </w:p>
          <w:p w:rsidR="00965F04" w:rsidRPr="00BA4EF2" w:rsidRDefault="00965F04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1" type="#_x0000_t75" style="width:1in;height:18pt" o:ole="">
                  <v:imagedata r:id="rId78" o:title=""/>
                </v:shape>
                <w:control r:id="rId79" w:name="DefaultOcxName149" w:shapeid="_x0000_i1601"/>
              </w:object>
            </w:r>
          </w:p>
        </w:tc>
      </w:tr>
      <w:tr w:rsidR="00F65840" w:rsidRPr="00BA4EF2" w:rsidTr="00F65840">
        <w:tc>
          <w:tcPr>
            <w:tcW w:w="1290" w:type="dxa"/>
            <w:hideMark/>
          </w:tcPr>
          <w:p w:rsidR="00F65840" w:rsidRPr="00BA4EF2" w:rsidRDefault="00F65840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hideMark/>
          </w:tcPr>
          <w:p w:rsidR="00F65840" w:rsidRPr="00BA4EF2" w:rsidRDefault="00F65840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hideMark/>
          </w:tcPr>
          <w:p w:rsidR="00F65840" w:rsidRPr="00BA4EF2" w:rsidRDefault="00F65840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6" w:type="dxa"/>
            <w:hideMark/>
          </w:tcPr>
          <w:p w:rsidR="00F65840" w:rsidRDefault="00F65840" w:rsidP="00965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840" w:rsidRPr="00BA4EF2" w:rsidTr="00F65840">
        <w:tc>
          <w:tcPr>
            <w:tcW w:w="1290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600" type="#_x0000_t75" style="width:1in;height:18pt" o:ole="">
                  <v:imagedata r:id="rId80" o:title=""/>
                </v:shape>
                <w:control r:id="rId81" w:name="DefaultOcxName132" w:shapeid="_x0000_i160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9" type="#_x0000_t75" style="width:1in;height:18pt" o:ole="">
                  <v:imagedata r:id="rId82" o:title=""/>
                </v:shape>
                <w:control r:id="rId83" w:name="DefaultOcxName133" w:shapeid="_x0000_i1599"/>
              </w:object>
            </w:r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Friesen, S.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(Canadian Education Association)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8" type="#_x0000_t75" style="width:1in;height:18pt" o:ole="">
                  <v:imagedata r:id="rId84" o:title=""/>
                </v:shape>
                <w:control r:id="rId85" w:name="DefaultOcxName134" w:shapeid="_x0000_i159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7" type="#_x0000_t75" style="width:1in;height:18pt" o:ole="">
                  <v:imagedata r:id="rId86" o:title=""/>
                </v:shape>
                <w:control r:id="rId87" w:name="DefaultOcxName135" w:shapeid="_x0000_i1597"/>
              </w:object>
            </w:r>
          </w:p>
        </w:tc>
        <w:tc>
          <w:tcPr>
            <w:tcW w:w="671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6" type="#_x0000_t75" style="width:1in;height:18pt" o:ole="">
                  <v:imagedata r:id="rId88" o:title=""/>
                </v:shape>
                <w:control r:id="rId89" w:name="DefaultOcxName136" w:shapeid="_x0000_i159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5" type="#_x0000_t75" style="width:1in;height:18pt" o:ole="">
                  <v:imagedata r:id="rId90" o:title=""/>
                </v:shape>
                <w:control r:id="rId91" w:name="DefaultOcxName137" w:shapeid="_x0000_i1595"/>
              </w:object>
            </w:r>
          </w:p>
        </w:tc>
        <w:tc>
          <w:tcPr>
            <w:tcW w:w="1699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Effective Teaching Practices: A Framework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4" type="#_x0000_t75" style="width:1in;height:18pt" o:ole="">
                  <v:imagedata r:id="rId92" o:title=""/>
                </v:shape>
                <w:control r:id="rId93" w:name="DefaultOcxName138" w:shapeid="_x0000_i159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3" type="#_x0000_t75" style="width:1in;height:18pt" o:ole="">
                  <v:imagedata r:id="rId94" o:title=""/>
                </v:shape>
                <w:control r:id="rId95" w:name="DefaultOcxName139" w:shapeid="_x0000_i1593"/>
              </w:object>
            </w:r>
          </w:p>
        </w:tc>
        <w:tc>
          <w:tcPr>
            <w:tcW w:w="5916" w:type="dxa"/>
            <w:hideMark/>
          </w:tcPr>
          <w:p w:rsidR="00F65840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http://esd.mb.ca/static/docs/teac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ing-effectiveness-framework.doc</w:t>
              </w:r>
            </w:hyperlink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2" type="#_x0000_t75" style="width:1in;height:18pt" o:ole="">
                  <v:imagedata r:id="rId97" o:title=""/>
                </v:shape>
                <w:control r:id="rId98" w:name="DefaultOcxName140" w:shapeid="_x0000_i1592"/>
              </w:object>
            </w:r>
          </w:p>
        </w:tc>
      </w:tr>
      <w:tr w:rsidR="00F65840" w:rsidRPr="00BA4EF2" w:rsidTr="00F65840">
        <w:tc>
          <w:tcPr>
            <w:tcW w:w="1290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591" type="#_x0000_t75" style="width:1in;height:18pt" o:ole="">
                  <v:imagedata r:id="rId99" o:title=""/>
                </v:shape>
                <w:control r:id="rId100" w:name="DefaultOcxName123" w:shapeid="_x0000_i159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90" type="#_x0000_t75" style="width:1in;height:18pt" o:ole="">
                  <v:imagedata r:id="rId101" o:title=""/>
                </v:shape>
                <w:control r:id="rId102" w:name="DefaultOcxName124" w:shapeid="_x0000_i1590"/>
              </w:object>
            </w:r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Friesen, S., Clifford, P.,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Poscente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, K., &amp; Martin, B.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(Galileo Educational Network)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9" type="#_x0000_t75" style="width:1in;height:18pt" o:ole="">
                  <v:imagedata r:id="rId103" o:title=""/>
                </v:shape>
                <w:control r:id="rId104" w:name="DefaultOcxName125" w:shapeid="_x0000_i158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8" type="#_x0000_t75" style="width:1in;height:18pt" o:ole="">
                  <v:imagedata r:id="rId105" o:title=""/>
                </v:shape>
                <w:control r:id="rId106" w:name="DefaultOcxName126" w:shapeid="_x0000_i1588"/>
              </w:object>
            </w:r>
          </w:p>
        </w:tc>
        <w:tc>
          <w:tcPr>
            <w:tcW w:w="671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7" type="#_x0000_t75" style="width:1in;height:18pt" o:ole="">
                  <v:imagedata r:id="rId107" o:title=""/>
                </v:shape>
                <w:control r:id="rId108" w:name="DefaultOcxName127" w:shapeid="_x0000_i158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6" type="#_x0000_t75" style="width:1in;height:18pt" o:ole="">
                  <v:imagedata r:id="rId109" o:title=""/>
                </v:shape>
                <w:control r:id="rId110" w:name="DefaultOcxName128" w:shapeid="_x0000_i1586"/>
              </w:object>
            </w:r>
          </w:p>
        </w:tc>
        <w:tc>
          <w:tcPr>
            <w:tcW w:w="1699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 Mathematics in an Accessible Classroom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5" type="#_x0000_t75" style="width:1in;height:18pt" o:ole="">
                  <v:imagedata r:id="rId111" o:title=""/>
                </v:shape>
                <w:control r:id="rId112" w:name="DefaultOcxName129" w:shapeid="_x0000_i158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4" type="#_x0000_t75" style="width:1in;height:18pt" o:ole="">
                  <v:imagedata r:id="rId113" o:title=""/>
                </v:shape>
                <w:control r:id="rId114" w:name="DefaultOcxName130" w:shapeid="_x0000_i1584"/>
              </w:object>
            </w:r>
          </w:p>
        </w:tc>
        <w:tc>
          <w:tcPr>
            <w:tcW w:w="5916" w:type="dxa"/>
            <w:hideMark/>
          </w:tcPr>
          <w:p w:rsidR="00F65840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p://education.alberta.ca/media/938706/ac_math_exec_summary.pdf</w:t>
              </w:r>
            </w:hyperlink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83" type="#_x0000_t75" style="width:1in;height:18pt" o:ole="">
                  <v:imagedata r:id="rId116" o:title=""/>
                </v:shape>
                <w:control r:id="rId117" w:name="DefaultOcxName131" w:shapeid="_x0000_i1583"/>
              </w:object>
            </w:r>
          </w:p>
        </w:tc>
      </w:tr>
      <w:tr w:rsidR="00F65840" w:rsidRPr="00BA4EF2" w:rsidTr="00F65840">
        <w:tc>
          <w:tcPr>
            <w:tcW w:w="1290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7" type="#_x0000_t75" style="width:1in;height:18pt" o:ole="">
                  <v:imagedata r:id="rId118" o:title=""/>
                </v:shape>
                <w:control r:id="rId119" w:name="DefaultOcxName114" w:shapeid="_x0000_i171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6" type="#_x0000_t75" style="width:1in;height:18pt" o:ole="">
                  <v:imagedata r:id="rId120" o:title=""/>
                </v:shape>
                <w:control r:id="rId121" w:name="DefaultOcxName115" w:shapeid="_x0000_i1716"/>
              </w:object>
            </w:r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5" type="#_x0000_t75" style="width:1in;height:18pt" o:ole="">
                  <v:imagedata r:id="rId122" o:title=""/>
                </v:shape>
                <w:control r:id="rId123" w:name="DefaultOcxName116" w:shapeid="_x0000_i171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4" type="#_x0000_t75" style="width:1in;height:18pt" o:ole="">
                  <v:imagedata r:id="rId124" o:title=""/>
                </v:shape>
                <w:control r:id="rId125" w:name="DefaultOcxName117" w:shapeid="_x0000_i1714"/>
              </w:object>
            </w:r>
          </w:p>
        </w:tc>
        <w:tc>
          <w:tcPr>
            <w:tcW w:w="671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3" type="#_x0000_t75" style="width:1in;height:18pt" o:ole="">
                  <v:imagedata r:id="rId126" o:title=""/>
                </v:shape>
                <w:control r:id="rId127" w:name="DefaultOcxName118" w:shapeid="_x0000_i171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2" type="#_x0000_t75" style="width:1in;height:18pt" o:ole="">
                  <v:imagedata r:id="rId128" o:title=""/>
                </v:shape>
                <w:control r:id="rId129" w:name="DefaultOcxName119" w:shapeid="_x0000_i1712"/>
              </w:object>
            </w:r>
          </w:p>
        </w:tc>
        <w:tc>
          <w:tcPr>
            <w:tcW w:w="1699" w:type="dxa"/>
            <w:hideMark/>
          </w:tcPr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of Learning in the 21st Century Classroom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1" type="#_x0000_t75" style="width:1in;height:18pt" o:ole="">
                  <v:imagedata r:id="rId130" o:title=""/>
                </v:shape>
                <w:control r:id="rId131" w:name="DefaultOcxName120" w:shapeid="_x0000_i171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10" type="#_x0000_t75" style="width:1in;height:18pt" o:ole="">
                  <v:imagedata r:id="rId132" o:title=""/>
                </v:shape>
                <w:control r:id="rId133" w:name="DefaultOcxName121" w:shapeid="_x0000_i1710"/>
              </w:object>
            </w:r>
          </w:p>
        </w:tc>
        <w:tc>
          <w:tcPr>
            <w:tcW w:w="5916" w:type="dxa"/>
            <w:hideMark/>
          </w:tcPr>
          <w:p w:rsidR="00F65840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history="1"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w</w:t>
              </w:r>
              <w:r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w.galileo.org/initiatives/publications/21st_century_classroom_rubric.pdf</w:t>
              </w:r>
            </w:hyperlink>
          </w:p>
          <w:p w:rsidR="00F65840" w:rsidRPr="00BA4EF2" w:rsidRDefault="00F65840" w:rsidP="00F658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709" type="#_x0000_t75" style="width:1in;height:18pt" o:ole="">
                  <v:imagedata r:id="rId135" o:title=""/>
                </v:shape>
                <w:control r:id="rId136" w:name="DefaultOcxName122" w:shapeid="_x0000_i1709"/>
              </w:object>
            </w:r>
          </w:p>
        </w:tc>
      </w:tr>
    </w:tbl>
    <w:p w:rsidR="00965F04" w:rsidRDefault="00965F04"/>
    <w:sectPr w:rsidR="00965F04" w:rsidSect="00AA0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F04"/>
    <w:rsid w:val="00965F04"/>
    <w:rsid w:val="00AA00D2"/>
    <w:rsid w:val="00BF2F7A"/>
    <w:rsid w:val="00F6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5F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54.xml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63" Type="http://schemas.openxmlformats.org/officeDocument/2006/relationships/image" Target="media/image29.wmf"/><Relationship Id="rId68" Type="http://schemas.openxmlformats.org/officeDocument/2006/relationships/control" Target="activeX/activeX31.xml"/><Relationship Id="rId84" Type="http://schemas.openxmlformats.org/officeDocument/2006/relationships/image" Target="media/image39.wmf"/><Relationship Id="rId89" Type="http://schemas.openxmlformats.org/officeDocument/2006/relationships/control" Target="activeX/activeX41.xml"/><Relationship Id="rId112" Type="http://schemas.openxmlformats.org/officeDocument/2006/relationships/control" Target="activeX/activeX52.xml"/><Relationship Id="rId133" Type="http://schemas.openxmlformats.org/officeDocument/2006/relationships/control" Target="activeX/activeX62.xml"/><Relationship Id="rId138" Type="http://schemas.openxmlformats.org/officeDocument/2006/relationships/theme" Target="theme/theme1.xml"/><Relationship Id="rId16" Type="http://schemas.openxmlformats.org/officeDocument/2006/relationships/image" Target="media/image7.wmf"/><Relationship Id="rId107" Type="http://schemas.openxmlformats.org/officeDocument/2006/relationships/image" Target="media/image50.wmf"/><Relationship Id="rId11" Type="http://schemas.openxmlformats.org/officeDocument/2006/relationships/control" Target="activeX/activeX4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control" Target="activeX/activeX24.xml"/><Relationship Id="rId58" Type="http://schemas.openxmlformats.org/officeDocument/2006/relationships/hyperlink" Target="http://www.galileo.org/tips.html" TargetMode="External"/><Relationship Id="rId74" Type="http://schemas.openxmlformats.org/officeDocument/2006/relationships/control" Target="activeX/activeX34.xml"/><Relationship Id="rId79" Type="http://schemas.openxmlformats.org/officeDocument/2006/relationships/control" Target="activeX/activeX36.xml"/><Relationship Id="rId102" Type="http://schemas.openxmlformats.org/officeDocument/2006/relationships/control" Target="activeX/activeX47.xml"/><Relationship Id="rId123" Type="http://schemas.openxmlformats.org/officeDocument/2006/relationships/control" Target="activeX/activeX57.xml"/><Relationship Id="rId128" Type="http://schemas.openxmlformats.org/officeDocument/2006/relationships/image" Target="media/image60.wmf"/><Relationship Id="rId5" Type="http://schemas.openxmlformats.org/officeDocument/2006/relationships/control" Target="activeX/activeX1.xml"/><Relationship Id="rId90" Type="http://schemas.openxmlformats.org/officeDocument/2006/relationships/image" Target="media/image42.wmf"/><Relationship Id="rId95" Type="http://schemas.openxmlformats.org/officeDocument/2006/relationships/control" Target="activeX/activeX44.xml"/><Relationship Id="rId14" Type="http://schemas.openxmlformats.org/officeDocument/2006/relationships/image" Target="media/image6.wmf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control" Target="activeX/activeX29.xml"/><Relationship Id="rId69" Type="http://schemas.openxmlformats.org/officeDocument/2006/relationships/image" Target="media/image32.wmf"/><Relationship Id="rId77" Type="http://schemas.openxmlformats.org/officeDocument/2006/relationships/hyperlink" Target="http://www.cea-ace.ca/media/en/StudentEngagement_NovTheme08.pdf" TargetMode="External"/><Relationship Id="rId100" Type="http://schemas.openxmlformats.org/officeDocument/2006/relationships/control" Target="activeX/activeX46.xml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126" Type="http://schemas.openxmlformats.org/officeDocument/2006/relationships/image" Target="media/image59.wmf"/><Relationship Id="rId134" Type="http://schemas.openxmlformats.org/officeDocument/2006/relationships/hyperlink" Target="http://www.galileo.org/initiatives/publications/21st_century_classroom_rubric.pdf" TargetMode="External"/><Relationship Id="rId8" Type="http://schemas.openxmlformats.org/officeDocument/2006/relationships/image" Target="media/image3.wmf"/><Relationship Id="rId51" Type="http://schemas.openxmlformats.org/officeDocument/2006/relationships/control" Target="activeX/activeX23.xml"/><Relationship Id="rId72" Type="http://schemas.openxmlformats.org/officeDocument/2006/relationships/control" Target="activeX/activeX33.xml"/><Relationship Id="rId80" Type="http://schemas.openxmlformats.org/officeDocument/2006/relationships/image" Target="media/image37.wmf"/><Relationship Id="rId85" Type="http://schemas.openxmlformats.org/officeDocument/2006/relationships/control" Target="activeX/activeX39.xml"/><Relationship Id="rId93" Type="http://schemas.openxmlformats.org/officeDocument/2006/relationships/control" Target="activeX/activeX43.xml"/><Relationship Id="rId98" Type="http://schemas.openxmlformats.org/officeDocument/2006/relationships/control" Target="activeX/activeX45.xml"/><Relationship Id="rId121" Type="http://schemas.openxmlformats.org/officeDocument/2006/relationships/control" Target="activeX/activeX56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control" Target="activeX/activeX50.xml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control" Target="activeX/activeX60.xml"/><Relationship Id="rId137" Type="http://schemas.openxmlformats.org/officeDocument/2006/relationships/fontTable" Target="fontTable.xml"/><Relationship Id="rId20" Type="http://schemas.openxmlformats.org/officeDocument/2006/relationships/hyperlink" Target="http://www.metiri.com/AE/Newmann5Standards.pdf" TargetMode="External"/><Relationship Id="rId41" Type="http://schemas.openxmlformats.org/officeDocument/2006/relationships/control" Target="activeX/activeX18.xml"/><Relationship Id="rId54" Type="http://schemas.openxmlformats.org/officeDocument/2006/relationships/image" Target="media/image25.wmf"/><Relationship Id="rId62" Type="http://schemas.openxmlformats.org/officeDocument/2006/relationships/control" Target="activeX/activeX28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83" Type="http://schemas.openxmlformats.org/officeDocument/2006/relationships/control" Target="activeX/activeX38.xml"/><Relationship Id="rId88" Type="http://schemas.openxmlformats.org/officeDocument/2006/relationships/image" Target="media/image41.wmf"/><Relationship Id="rId91" Type="http://schemas.openxmlformats.org/officeDocument/2006/relationships/control" Target="activeX/activeX42.xml"/><Relationship Id="rId96" Type="http://schemas.openxmlformats.org/officeDocument/2006/relationships/hyperlink" Target="http://esd.mb.ca/static/docs/teaching-effectiveness-framework.doc" TargetMode="External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6.xml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Relationship Id="rId106" Type="http://schemas.openxmlformats.org/officeDocument/2006/relationships/control" Target="activeX/activeX49.xml"/><Relationship Id="rId114" Type="http://schemas.openxmlformats.org/officeDocument/2006/relationships/control" Target="activeX/activeX53.xml"/><Relationship Id="rId119" Type="http://schemas.openxmlformats.org/officeDocument/2006/relationships/control" Target="activeX/activeX55.xml"/><Relationship Id="rId127" Type="http://schemas.openxmlformats.org/officeDocument/2006/relationships/control" Target="activeX/activeX59.xml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81" Type="http://schemas.openxmlformats.org/officeDocument/2006/relationships/control" Target="activeX/activeX37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image" Target="media/image63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39" Type="http://schemas.openxmlformats.org/officeDocument/2006/relationships/hyperlink" Target="http://www.lclark.edu/~krauss/usia/harriswebarticle/Body.html" TargetMode="External"/><Relationship Id="rId109" Type="http://schemas.openxmlformats.org/officeDocument/2006/relationships/image" Target="media/image51.wmf"/><Relationship Id="rId34" Type="http://schemas.openxmlformats.org/officeDocument/2006/relationships/control" Target="activeX/activeX15.xml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76" Type="http://schemas.openxmlformats.org/officeDocument/2006/relationships/control" Target="activeX/activeX35.xml"/><Relationship Id="rId97" Type="http://schemas.openxmlformats.org/officeDocument/2006/relationships/image" Target="media/image45.wmf"/><Relationship Id="rId104" Type="http://schemas.openxmlformats.org/officeDocument/2006/relationships/control" Target="activeX/activeX48.xml"/><Relationship Id="rId120" Type="http://schemas.openxmlformats.org/officeDocument/2006/relationships/image" Target="media/image56.wmf"/><Relationship Id="rId125" Type="http://schemas.openxmlformats.org/officeDocument/2006/relationships/control" Target="activeX/activeX58.xml"/><Relationship Id="rId7" Type="http://schemas.openxmlformats.org/officeDocument/2006/relationships/control" Target="activeX/activeX2.xml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66" Type="http://schemas.openxmlformats.org/officeDocument/2006/relationships/control" Target="activeX/activeX30.xml"/><Relationship Id="rId87" Type="http://schemas.openxmlformats.org/officeDocument/2006/relationships/control" Target="activeX/activeX40.xml"/><Relationship Id="rId110" Type="http://schemas.openxmlformats.org/officeDocument/2006/relationships/control" Target="activeX/activeX51.xml"/><Relationship Id="rId115" Type="http://schemas.openxmlformats.org/officeDocument/2006/relationships/hyperlink" Target="http://education.alberta.ca/media/938706/ac_math_exec_summary.pdf" TargetMode="External"/><Relationship Id="rId131" Type="http://schemas.openxmlformats.org/officeDocument/2006/relationships/control" Target="activeX/activeX61.xml"/><Relationship Id="rId136" Type="http://schemas.openxmlformats.org/officeDocument/2006/relationships/control" Target="activeX/activeX63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Howell</dc:creator>
  <cp:keywords/>
  <dc:description/>
  <cp:lastModifiedBy>Shaun Howell</cp:lastModifiedBy>
  <cp:revision>1</cp:revision>
  <dcterms:created xsi:type="dcterms:W3CDTF">2009-10-18T23:06:00Z</dcterms:created>
  <dcterms:modified xsi:type="dcterms:W3CDTF">2009-10-18T23:32:00Z</dcterms:modified>
</cp:coreProperties>
</file>